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March 14</w:t>
      </w:r>
      <w:r>
        <w:rPr>
          <w:rFonts w:ascii="Arial" w:hAnsi="Arial" w:cs="Arial" w:eastAsiaTheme="minorHAnsi"/>
          <w:color w:val="auto"/>
          <w:sz w:val="24"/>
          <w:szCs w:val="24"/>
        </w:rPr>
        <w:t>, 202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3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Call to order at </w:t>
      </w:r>
      <w:r>
        <w:rPr>
          <w:rFonts w:hint="default" w:ascii="Arial" w:hAnsi="Arial" w:cs="Arial" w:eastAsiaTheme="minorHAnsi"/>
          <w:color w:val="auto"/>
          <w:lang w:val="en-US"/>
        </w:rPr>
        <w:t>3:35p</w:t>
      </w:r>
      <w:r>
        <w:rPr>
          <w:rFonts w:ascii="Arial" w:hAnsi="Arial" w:cs="Arial" w:eastAsiaTheme="minorHAnsi"/>
          <w:color w:val="auto"/>
        </w:rPr>
        <w:t xml:space="preserve">m by </w:t>
      </w:r>
      <w:r>
        <w:rPr>
          <w:rFonts w:ascii="Arial" w:hAnsi="Arial" w:cs="Arial" w:eastAsiaTheme="minorHAnsi"/>
          <w:color w:val="auto"/>
          <w:lang w:val="en-US"/>
        </w:rPr>
        <w:t>Danny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Present: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Jeff Chapman (JC</w:t>
      </w:r>
      <w:r>
        <w:rPr>
          <w:rFonts w:hint="default" w:ascii="Arial" w:hAnsi="Arial" w:cs="Arial" w:eastAsiaTheme="minorHAnsi"/>
          <w:color w:val="auto"/>
          <w:lang w:val="en-US"/>
        </w:rPr>
        <w:t>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Amy Wilson(AW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)(E), </w:t>
      </w:r>
      <w:r>
        <w:rPr>
          <w:rFonts w:ascii="Arial" w:hAnsi="Arial" w:cs="Arial" w:eastAsiaTheme="minorHAnsi"/>
          <w:color w:val="auto"/>
        </w:rPr>
        <w:t>Lori Smith(LS)</w:t>
      </w:r>
      <w:r>
        <w:rPr>
          <w:rFonts w:hint="default" w:ascii="Arial" w:hAnsi="Arial" w:cs="Arial" w:eastAsiaTheme="minorHAnsi"/>
          <w:color w:val="auto"/>
          <w:lang w:val="en-US"/>
        </w:rPr>
        <w:t>(V),</w:t>
      </w:r>
      <w:r>
        <w:rPr>
          <w:rFonts w:ascii="Arial" w:hAnsi="Arial" w:cs="Arial" w:eastAsiaTheme="minorHAnsi"/>
          <w:color w:val="auto"/>
        </w:rPr>
        <w:t xml:space="preserve"> Randy Woods(RW)</w:t>
      </w:r>
      <w:r>
        <w:rPr>
          <w:rFonts w:hint="default" w:ascii="Arial" w:hAnsi="Arial" w:cs="Arial" w:eastAsiaTheme="minorHAnsi"/>
          <w:color w:val="auto"/>
          <w:lang w:val="en-US"/>
        </w:rPr>
        <w:t>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Also, present:   Travis Regalo</w:t>
      </w:r>
      <w:r>
        <w:rPr>
          <w:rFonts w:hint="default" w:ascii="Arial" w:hAnsi="Arial" w:cs="Arial" w:eastAsiaTheme="minorHAnsi"/>
          <w:color w:val="auto"/>
          <w:lang w:val="en-US"/>
        </w:rPr>
        <w:t>, Carson Sanders from Civitas Advisors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none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ilvl w:val="1"/>
          <w:numId w:val="3"/>
        </w:numPr>
        <w:spacing w:after="0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 w:eastAsiaTheme="minorHAnsi"/>
          <w:color w:val="auto"/>
          <w:lang w:val="en-US"/>
        </w:rPr>
        <w:t>Organized Proposed Budget for MDP</w:t>
      </w:r>
    </w:p>
    <w:p>
      <w:pPr>
        <w:pStyle w:val="4"/>
        <w:numPr>
          <w:numId w:val="0"/>
        </w:numPr>
        <w:spacing w:after="0"/>
        <w:ind w:left="1425" w:leftChars="0"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>Board Member Comments: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5:34p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255E498F"/>
    <w:rsid w:val="32762B61"/>
    <w:rsid w:val="46AC02B5"/>
    <w:rsid w:val="49415726"/>
    <w:rsid w:val="49B50F38"/>
    <w:rsid w:val="4CC504EA"/>
    <w:rsid w:val="51B3137E"/>
    <w:rsid w:val="59832BAE"/>
    <w:rsid w:val="5E52061C"/>
    <w:rsid w:val="66BF32D7"/>
    <w:rsid w:val="6B0B0898"/>
    <w:rsid w:val="71736552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6</TotalTime>
  <ScaleCrop>false</ScaleCrop>
  <LinksUpToDate>false</LinksUpToDate>
  <CharactersWithSpaces>2423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2023-04-12T21:20:37Z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C7709EBA6ACC4B30A69A24D4D26C14F8</vt:lpwstr>
  </property>
</Properties>
</file>